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395697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1FBBBA58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7FE8937D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186F143B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7867CB9C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40FB1802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7BD4D3C6" w14:textId="77777777" w:rsidR="00E3620A" w:rsidRDefault="00FE24C4">
      <w:pPr>
        <w:spacing w:before="120" w:after="120" w:line="336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2ECD44F9" w14:textId="77777777" w:rsidR="00E3620A" w:rsidRPr="002D105A" w:rsidRDefault="00FE24C4" w:rsidP="002D105A">
      <w:pPr>
        <w:spacing w:before="120" w:after="120"/>
        <w:jc w:val="center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84"/>
          <w:szCs w:val="84"/>
        </w:rPr>
        <w:t>機械手臂炒菜</w:t>
      </w:r>
      <w:r w:rsidRPr="002D105A">
        <w:rPr>
          <w:rFonts w:ascii="Yu Gothic" w:eastAsia="Yu Gothic" w:hAnsi="Yu Gothic" w:cs="Arimo"/>
          <w:color w:val="000000"/>
          <w:szCs w:val="24"/>
        </w:rPr>
        <w:t xml:space="preserve"> </w:t>
      </w:r>
    </w:p>
    <w:p w14:paraId="13DBC99E" w14:textId="77777777" w:rsidR="00E3620A" w:rsidRDefault="00FE24C4" w:rsidP="002D105A">
      <w:pPr>
        <w:spacing w:before="120" w:after="120"/>
        <w:jc w:val="center"/>
      </w:pPr>
      <w:r>
        <w:rPr>
          <w:rFonts w:ascii="Arimo" w:eastAsia="Arimo" w:hAnsi="Arimo" w:cs="Arimo"/>
          <w:color w:val="000000"/>
          <w:sz w:val="34"/>
          <w:szCs w:val="34"/>
        </w:rPr>
        <w:t>靜宜大學資訊工程學系</w:t>
      </w: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71D27EF9" w14:textId="77777777" w:rsidR="00E3620A" w:rsidRDefault="00FE24C4" w:rsidP="002D105A">
      <w:pPr>
        <w:spacing w:before="120" w:after="120"/>
        <w:jc w:val="center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專題成果報告書 </w:t>
      </w:r>
    </w:p>
    <w:p w14:paraId="335E08B9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39817B32" w14:textId="77777777" w:rsidR="00E3620A" w:rsidRDefault="00FE24C4" w:rsidP="002D105A">
      <w:pPr>
        <w:spacing w:before="120" w:after="120"/>
        <w:rPr>
          <w:rFonts w:ascii="Arimo" w:eastAsia="Arimo" w:hAnsi="Arimo" w:cs="Arimo"/>
          <w:color w:val="000000"/>
          <w:sz w:val="34"/>
          <w:szCs w:val="34"/>
        </w:rPr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37600CC6" w14:textId="77777777" w:rsidR="00B32E06" w:rsidRDefault="00B32E06" w:rsidP="002D105A">
      <w:pPr>
        <w:spacing w:before="120" w:after="120"/>
        <w:rPr>
          <w:rFonts w:ascii="Arimo" w:hAnsi="Arimo" w:cs="Arimo" w:hint="eastAsia"/>
          <w:color w:val="000000"/>
          <w:sz w:val="34"/>
          <w:szCs w:val="34"/>
        </w:rPr>
      </w:pPr>
    </w:p>
    <w:p w14:paraId="7AD6D913" w14:textId="77777777" w:rsidR="00B32E06" w:rsidRPr="00B32E06" w:rsidRDefault="00B32E06" w:rsidP="002D105A">
      <w:pPr>
        <w:spacing w:before="120" w:after="120"/>
        <w:rPr>
          <w:rFonts w:ascii="Arimo" w:hAnsi="Arimo" w:cs="Arimo" w:hint="eastAsia"/>
          <w:color w:val="000000"/>
          <w:sz w:val="34"/>
          <w:szCs w:val="34"/>
        </w:rPr>
      </w:pPr>
    </w:p>
    <w:p w14:paraId="1F52A33E" w14:textId="77777777" w:rsidR="00B32E06" w:rsidRDefault="00B32E06" w:rsidP="002D105A">
      <w:pPr>
        <w:spacing w:before="120" w:after="120"/>
      </w:pPr>
    </w:p>
    <w:p w14:paraId="404D4662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6F91F4AA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4D642082" w14:textId="77777777" w:rsidR="00E3620A" w:rsidRDefault="00FE24C4" w:rsidP="002D105A">
      <w:pPr>
        <w:spacing w:before="120" w:after="120"/>
        <w:jc w:val="center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指導老師:翁添雄 </w:t>
      </w: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153FF3B8" w14:textId="77777777" w:rsidR="00E3620A" w:rsidRDefault="00FE24C4" w:rsidP="002D105A">
      <w:pPr>
        <w:spacing w:before="120" w:after="120"/>
        <w:jc w:val="center"/>
      </w:pPr>
      <w:r>
        <w:rPr>
          <w:rFonts w:ascii="Arimo" w:eastAsia="Arimo" w:hAnsi="Arimo" w:cs="Arimo"/>
          <w:color w:val="000000"/>
          <w:sz w:val="34"/>
          <w:szCs w:val="34"/>
        </w:rPr>
        <w:t>專題學生:資工四 B 41817314張楷易</w:t>
      </w: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5175A12D" w14:textId="77777777" w:rsidR="00E3620A" w:rsidRDefault="00FE24C4" w:rsidP="002D105A">
      <w:pPr>
        <w:spacing w:before="120" w:after="120"/>
        <w:rPr>
          <w:rFonts w:ascii="Arimo" w:eastAsia="Arimo" w:hAnsi="Arimo" w:cs="Arimo"/>
          <w:color w:val="000000"/>
          <w:szCs w:val="24"/>
        </w:rPr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28B51231" w14:textId="77777777" w:rsidR="00B32E06" w:rsidRDefault="00B32E06" w:rsidP="002D105A">
      <w:pPr>
        <w:spacing w:before="120" w:after="120"/>
      </w:pPr>
    </w:p>
    <w:p w14:paraId="4587A948" w14:textId="77777777" w:rsidR="00B32E06" w:rsidRDefault="00B32E06" w:rsidP="002D105A">
      <w:pPr>
        <w:spacing w:before="120" w:after="120"/>
      </w:pPr>
    </w:p>
    <w:p w14:paraId="007613F0" w14:textId="77777777" w:rsidR="00B32E06" w:rsidRDefault="00B32E06" w:rsidP="002D105A">
      <w:pPr>
        <w:spacing w:before="120" w:after="120"/>
      </w:pPr>
    </w:p>
    <w:p w14:paraId="4CE79D6D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6C8F4420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4F3569A6" w14:textId="77777777" w:rsidR="002D105A" w:rsidRPr="00B32E06" w:rsidRDefault="00FE24C4" w:rsidP="00B32E06">
      <w:pPr>
        <w:spacing w:before="120" w:after="120"/>
        <w:jc w:val="center"/>
      </w:pPr>
      <w:r>
        <w:rPr>
          <w:rFonts w:ascii="Arimo" w:eastAsia="Arimo" w:hAnsi="Arimo" w:cs="Arimo"/>
          <w:color w:val="000000"/>
          <w:sz w:val="34"/>
          <w:szCs w:val="34"/>
        </w:rPr>
        <w:t>實驗室名稱:主顧樓 509 實驗室</w:t>
      </w: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4F22E00B" w14:textId="77777777" w:rsidR="00E3620A" w:rsidRPr="002D105A" w:rsidRDefault="00FE24C4" w:rsidP="002D105A">
      <w:pPr>
        <w:jc w:val="center"/>
        <w:rPr>
          <w:rFonts w:ascii="Yu Gothic" w:eastAsia="Yu Gothic" w:hAnsi="Yu Gothic"/>
          <w:b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84"/>
          <w:szCs w:val="84"/>
        </w:rPr>
        <w:lastRenderedPageBreak/>
        <w:t xml:space="preserve">目錄 </w:t>
      </w:r>
    </w:p>
    <w:p w14:paraId="07F9DE91" w14:textId="77777777" w:rsidR="00E3620A" w:rsidRDefault="00E3620A">
      <w:pPr>
        <w:spacing w:before="120" w:after="120" w:line="336" w:lineRule="auto"/>
      </w:pPr>
    </w:p>
    <w:p w14:paraId="17DC089E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●前言……………………………………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D67526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3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 xml:space="preserve"> </w:t>
      </w:r>
    </w:p>
    <w:p w14:paraId="6F4341C1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●功能……………………………………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D67526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3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 xml:space="preserve"> </w:t>
      </w:r>
    </w:p>
    <w:p w14:paraId="023E7756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●特色…………………………………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………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D67526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3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 xml:space="preserve"> </w:t>
      </w:r>
    </w:p>
    <w:p w14:paraId="3174D936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●使用說明………………………………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D67526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4</w:t>
      </w:r>
    </w:p>
    <w:p w14:paraId="6ABDC495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●使用對象………………………………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D67526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7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 xml:space="preserve">  </w:t>
      </w:r>
    </w:p>
    <w:p w14:paraId="0D2B826A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●開發工具………………………………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D67526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7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 xml:space="preserve"> </w:t>
      </w:r>
    </w:p>
    <w:p w14:paraId="5936E0C4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●成本分析………………………………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E508CC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9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 xml:space="preserve"> </w:t>
      </w:r>
    </w:p>
    <w:p w14:paraId="2959AB40" w14:textId="77777777" w:rsidR="00E3620A" w:rsidRDefault="00FE24C4" w:rsidP="00B32E06">
      <w:pPr>
        <w:spacing w:before="120" w:after="120" w:line="480" w:lineRule="auto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●結論與未來</w:t>
      </w:r>
      <w:r w:rsidR="002D105A">
        <w:rPr>
          <w:rFonts w:ascii="新細明體" w:eastAsia="新細明體" w:hAnsi="新細明體" w:cs="新細明體" w:hint="eastAsia"/>
          <w:b/>
          <w:bCs/>
          <w:color w:val="000000"/>
          <w:spacing w:val="56"/>
          <w:sz w:val="46"/>
          <w:szCs w:val="46"/>
        </w:rPr>
        <w:t>發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展……………………</w:t>
      </w:r>
      <w:r w:rsidR="00D67526"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>
        <w:rPr>
          <w:rFonts w:ascii="Noto Sans T Chinese Bold" w:eastAsia="Noto Sans T Chinese Bold" w:hAnsi="Noto Sans T Chinese Bold" w:cs="Noto Sans T Chinese Bold"/>
          <w:b/>
          <w:bCs/>
          <w:color w:val="000000"/>
          <w:spacing w:val="56"/>
          <w:sz w:val="46"/>
          <w:szCs w:val="46"/>
        </w:rPr>
        <w:t>…</w:t>
      </w:r>
      <w:r w:rsidR="00E508CC">
        <w:rPr>
          <w:rFonts w:asciiTheme="minorEastAsia" w:hAnsiTheme="minorEastAsia" w:cs="Noto Sans T Chinese Bold" w:hint="eastAsia"/>
          <w:b/>
          <w:bCs/>
          <w:color w:val="000000"/>
          <w:spacing w:val="56"/>
          <w:sz w:val="46"/>
          <w:szCs w:val="46"/>
        </w:rPr>
        <w:t>9</w:t>
      </w:r>
    </w:p>
    <w:p w14:paraId="700B8D3D" w14:textId="77777777" w:rsidR="00E3620A" w:rsidRDefault="00FE24C4" w:rsidP="00B32E06">
      <w:pPr>
        <w:spacing w:before="120" w:after="120" w:line="480" w:lineRule="auto"/>
      </w:pPr>
      <w:r>
        <w:rPr>
          <w:rFonts w:ascii="Arimo" w:eastAsia="Arimo" w:hAnsi="Arimo" w:cs="Arimo"/>
          <w:color w:val="000000"/>
          <w:szCs w:val="24"/>
        </w:rPr>
        <w:t xml:space="preserve"> </w:t>
      </w:r>
    </w:p>
    <w:p w14:paraId="063658F2" w14:textId="77777777" w:rsidR="00E3620A" w:rsidRDefault="00E3620A">
      <w:pPr>
        <w:spacing w:before="120" w:after="120"/>
      </w:pPr>
    </w:p>
    <w:p w14:paraId="6DFEF216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lastRenderedPageBreak/>
        <w:t xml:space="preserve">前言 </w:t>
      </w:r>
    </w:p>
    <w:p w14:paraId="689A1C58" w14:textId="77777777" w:rsidR="00581AEA" w:rsidRDefault="00FE24C4" w:rsidP="00B32E06">
      <w:pPr>
        <w:spacing w:before="120" w:after="120"/>
        <w:jc w:val="center"/>
        <w:rPr>
          <w:rFonts w:ascii="Arimo" w:hAnsi="Arimo" w:cs="Arimo" w:hint="eastAsia"/>
          <w:color w:val="000000"/>
          <w:sz w:val="34"/>
          <w:szCs w:val="34"/>
        </w:rPr>
      </w:pPr>
      <w:r>
        <w:rPr>
          <w:rFonts w:ascii="Arimo" w:eastAsia="Arimo" w:hAnsi="Arimo" w:cs="Arimo"/>
          <w:color w:val="000000"/>
          <w:sz w:val="34"/>
          <w:szCs w:val="34"/>
        </w:rPr>
        <w:t>隨著科技的快速發展，智慧化生活逐漸融入人們的日常，機械手臂與AI的應用領域也不斷拓展。本專案旨在開發一套以機械手臂為核心的智慧炒菜系統，解決繁忙都市生活中對智能烹飪的需求，減少烹飪所付出的人力。</w:t>
      </w:r>
    </w:p>
    <w:p w14:paraId="7B3E3A9A" w14:textId="77777777" w:rsidR="00581AEA" w:rsidRDefault="00581AEA" w:rsidP="00B32E06">
      <w:pPr>
        <w:spacing w:before="120" w:after="120"/>
        <w:jc w:val="center"/>
        <w:rPr>
          <w:rFonts w:ascii="Arimo" w:eastAsia="Arimo" w:hAnsi="Arimo" w:cs="Arimo"/>
          <w:color w:val="000000"/>
          <w:sz w:val="34"/>
          <w:szCs w:val="34"/>
        </w:rPr>
      </w:pPr>
    </w:p>
    <w:p w14:paraId="1D5B0F99" w14:textId="77777777" w:rsidR="00B32E06" w:rsidRPr="00B32E06" w:rsidRDefault="00FE24C4" w:rsidP="00B32E06">
      <w:pPr>
        <w:spacing w:before="120" w:after="120"/>
        <w:jc w:val="center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4972188E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t xml:space="preserve">功能 </w:t>
      </w:r>
    </w:p>
    <w:p w14:paraId="3924CD5D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食材辨識：通過外接攝像頭與YOLOv5技術，自動識別食材種類並判斷其位置。 </w:t>
      </w:r>
    </w:p>
    <w:p w14:paraId="53E73117" w14:textId="77777777" w:rsidR="00E3620A" w:rsidRDefault="00FE24C4" w:rsidP="002D105A">
      <w:pPr>
        <w:spacing w:before="120" w:after="120"/>
        <w:rPr>
          <w:rFonts w:ascii="Arimo" w:eastAsia="Arimo" w:hAnsi="Arimo" w:cs="Arimo"/>
          <w:color w:val="000000"/>
          <w:sz w:val="34"/>
          <w:szCs w:val="34"/>
        </w:rPr>
      </w:pPr>
      <w:r>
        <w:rPr>
          <w:rFonts w:ascii="Arimo" w:eastAsia="Arimo" w:hAnsi="Arimo" w:cs="Arimo"/>
          <w:color w:val="000000"/>
          <w:sz w:val="34"/>
          <w:szCs w:val="34"/>
        </w:rPr>
        <w:t xml:space="preserve">烹飪操作：依照設定好的食材順序將其倒入鍋中，並自動翻炒。 </w:t>
      </w:r>
    </w:p>
    <w:p w14:paraId="6753240F" w14:textId="77777777" w:rsidR="00581AEA" w:rsidRDefault="00581AEA" w:rsidP="002D105A">
      <w:pPr>
        <w:spacing w:before="120" w:after="120"/>
      </w:pPr>
    </w:p>
    <w:p w14:paraId="7B9B3215" w14:textId="77777777" w:rsidR="00581AEA" w:rsidRDefault="00581AEA" w:rsidP="002D105A">
      <w:pPr>
        <w:spacing w:before="120" w:after="120"/>
      </w:pPr>
    </w:p>
    <w:p w14:paraId="0BDD3948" w14:textId="77777777" w:rsidR="00E3620A" w:rsidRPr="00B32E06" w:rsidRDefault="00FE24C4" w:rsidP="00B32E06">
      <w:pPr>
        <w:spacing w:before="120" w:after="120"/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t xml:space="preserve">特色 </w:t>
      </w:r>
    </w:p>
    <w:p w14:paraId="40EB3721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自動化：僅需準備好食材即可。 </w:t>
      </w:r>
    </w:p>
    <w:p w14:paraId="1AAEBAC4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操作簡便：按下執行手臂便會自動開始動作。 </w:t>
      </w:r>
    </w:p>
    <w:p w14:paraId="3C3FB982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>環境適應性強：</w:t>
      </w:r>
      <w:r w:rsidR="00136867">
        <w:rPr>
          <w:rFonts w:ascii="新細明體" w:eastAsia="新細明體" w:hAnsi="新細明體" w:cs="新細明體" w:hint="eastAsia"/>
          <w:color w:val="000000"/>
          <w:sz w:val="34"/>
          <w:szCs w:val="34"/>
        </w:rPr>
        <w:t>可透過</w:t>
      </w:r>
      <w:r w:rsidR="00136867">
        <w:rPr>
          <w:rFonts w:ascii="Arimo" w:eastAsia="Arimo" w:hAnsi="Arimo" w:cs="Arimo"/>
          <w:color w:val="000000"/>
          <w:sz w:val="34"/>
          <w:szCs w:val="34"/>
        </w:rPr>
        <w:t>增加訓練模型及重設手臂點位</w:t>
      </w:r>
      <w:r w:rsidR="00136867">
        <w:rPr>
          <w:rFonts w:ascii="新細明體" w:eastAsia="新細明體" w:hAnsi="新細明體" w:cs="新細明體" w:hint="eastAsia"/>
          <w:color w:val="000000"/>
          <w:sz w:val="34"/>
          <w:szCs w:val="34"/>
        </w:rPr>
        <w:t>因應</w:t>
      </w:r>
      <w:r>
        <w:rPr>
          <w:rFonts w:ascii="Arimo" w:eastAsia="Arimo" w:hAnsi="Arimo" w:cs="Arimo"/>
          <w:color w:val="000000"/>
          <w:sz w:val="34"/>
          <w:szCs w:val="34"/>
        </w:rPr>
        <w:t xml:space="preserve">不同菜色或不同環境烹飪。 </w:t>
      </w:r>
    </w:p>
    <w:p w14:paraId="73BC94ED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可升級性：可通過軟硬體更新新增菜譜與其餘更多功能，滿足用戶不斷變化的需求。 </w:t>
      </w:r>
    </w:p>
    <w:p w14:paraId="24AA4D19" w14:textId="77777777" w:rsidR="00B32E06" w:rsidRDefault="00B32E06" w:rsidP="002D105A">
      <w:pPr>
        <w:spacing w:before="120" w:after="120"/>
        <w:rPr>
          <w:rFonts w:ascii="Yu Gothic" w:hAnsi="Yu Gothic" w:cs="Arimo Bold"/>
          <w:b/>
          <w:bCs/>
          <w:color w:val="000000"/>
          <w:sz w:val="70"/>
          <w:szCs w:val="70"/>
        </w:rPr>
      </w:pPr>
    </w:p>
    <w:p w14:paraId="345C7B72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lastRenderedPageBreak/>
        <w:t xml:space="preserve">使用說明 </w:t>
      </w:r>
    </w:p>
    <w:p w14:paraId="5AF88334" w14:textId="77777777" w:rsidR="00E3620A" w:rsidRDefault="00FE24C4" w:rsidP="002D105A">
      <w:pPr>
        <w:spacing w:before="120" w:after="120"/>
      </w:pPr>
      <w:r w:rsidRPr="00136867">
        <w:rPr>
          <w:rFonts w:ascii="Arimo" w:eastAsia="Arimo" w:hAnsi="Arimo" w:cs="Arimo"/>
          <w:b/>
          <w:color w:val="000000"/>
          <w:sz w:val="34"/>
          <w:szCs w:val="34"/>
        </w:rPr>
        <w:t>啟動手臂並與電腦連線</w:t>
      </w:r>
      <w:r>
        <w:rPr>
          <w:rFonts w:ascii="Arimo" w:eastAsia="Arimo" w:hAnsi="Arimo" w:cs="Arimo"/>
          <w:color w:val="000000"/>
          <w:sz w:val="34"/>
          <w:szCs w:val="34"/>
        </w:rPr>
        <w:t xml:space="preserve">：拉下啟動閥後登入手臂端系統，同時執行電腦端程式，待連線後手臂端傳送任意訊息確定連線後便可開始烹飪。 </w:t>
      </w:r>
    </w:p>
    <w:p w14:paraId="0ACE43FA" w14:textId="77777777" w:rsidR="00E3620A" w:rsidRDefault="00FE24C4" w:rsidP="002D105A">
      <w:pPr>
        <w:spacing w:before="120" w:after="120"/>
      </w:pPr>
      <w:r w:rsidRPr="00136867">
        <w:rPr>
          <w:rFonts w:ascii="Arimo" w:eastAsia="Arimo" w:hAnsi="Arimo" w:cs="Arimo"/>
          <w:b/>
          <w:color w:val="000000"/>
          <w:sz w:val="34"/>
          <w:szCs w:val="34"/>
        </w:rPr>
        <w:t>放置食材</w:t>
      </w:r>
      <w:r>
        <w:rPr>
          <w:rFonts w:ascii="Arimo" w:eastAsia="Arimo" w:hAnsi="Arimo" w:cs="Arimo"/>
          <w:color w:val="000000"/>
          <w:sz w:val="34"/>
          <w:szCs w:val="34"/>
        </w:rPr>
        <w:t xml:space="preserve">：將食材隨機放在四個固定的位置，程式將自動進行分類與位置判斷。 </w:t>
      </w:r>
    </w:p>
    <w:p w14:paraId="26127862" w14:textId="77777777" w:rsidR="00E3620A" w:rsidRDefault="00FE24C4" w:rsidP="002D105A">
      <w:pPr>
        <w:spacing w:before="120" w:after="120"/>
      </w:pPr>
      <w:r w:rsidRPr="00136867">
        <w:rPr>
          <w:rFonts w:ascii="Arimo" w:eastAsia="Arimo" w:hAnsi="Arimo" w:cs="Arimo"/>
          <w:b/>
          <w:color w:val="000000"/>
          <w:sz w:val="34"/>
          <w:szCs w:val="34"/>
        </w:rPr>
        <w:t>開始烹飪</w:t>
      </w:r>
      <w:r>
        <w:rPr>
          <w:rFonts w:ascii="Arimo" w:eastAsia="Arimo" w:hAnsi="Arimo" w:cs="Arimo"/>
          <w:color w:val="000000"/>
          <w:sz w:val="34"/>
          <w:szCs w:val="34"/>
        </w:rPr>
        <w:t xml:space="preserve">：完成食材種類及位置判斷後，系統將全自動完成烹飪，並在結束後跳出訊息告知完成。 </w:t>
      </w:r>
    </w:p>
    <w:p w14:paraId="2DA101AC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步驟一拉下啟動閥： </w:t>
      </w:r>
    </w:p>
    <w:p w14:paraId="14C9F48F" w14:textId="77777777" w:rsidR="00E3620A" w:rsidRDefault="00FE24C4" w:rsidP="002D105A">
      <w:pPr>
        <w:spacing w:before="120" w:after="120"/>
        <w:jc w:val="center"/>
      </w:pPr>
      <w:r>
        <w:rPr>
          <w:noProof/>
        </w:rPr>
        <w:drawing>
          <wp:inline distT="0" distB="0" distL="0" distR="0" wp14:anchorId="0E46490E" wp14:editId="396D6545">
            <wp:extent cx="3429000" cy="4857015"/>
            <wp:effectExtent l="0" t="0" r="0" b="0"/>
            <wp:docPr id="1" name="Drawing 0" descr="6edd67e72ef00b9d8cb604dc43d44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6edd67e72ef00b9d8cb604dc43d44865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8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D9F5" w14:textId="77777777" w:rsidR="002D105A" w:rsidRDefault="002D105A" w:rsidP="002D105A">
      <w:pPr>
        <w:spacing w:before="120" w:after="120"/>
        <w:rPr>
          <w:rFonts w:ascii="Arimo" w:hAnsi="Arimo" w:cs="Arimo" w:hint="eastAsia"/>
          <w:color w:val="000000"/>
          <w:sz w:val="34"/>
          <w:szCs w:val="34"/>
        </w:rPr>
      </w:pPr>
    </w:p>
    <w:p w14:paraId="023154D7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lastRenderedPageBreak/>
        <w:t xml:space="preserve">步驟二登入系統： </w:t>
      </w:r>
    </w:p>
    <w:p w14:paraId="39905E80" w14:textId="77777777" w:rsidR="00E3620A" w:rsidRDefault="00FE24C4" w:rsidP="002D105A">
      <w:pPr>
        <w:spacing w:before="120" w:after="120"/>
        <w:jc w:val="center"/>
      </w:pPr>
      <w:r>
        <w:rPr>
          <w:noProof/>
        </w:rPr>
        <w:drawing>
          <wp:inline distT="0" distB="0" distL="0" distR="0" wp14:anchorId="34D2D0F9" wp14:editId="16A7B02F">
            <wp:extent cx="5734050" cy="4367385"/>
            <wp:effectExtent l="0" t="0" r="0" b="0"/>
            <wp:docPr id="2" name="Drawing 1" descr="9acd8b6031270a2d1446ba2cb60d27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9acd8b6031270a2d1446ba2cb60d2781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649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>步驟三隨機</w:t>
      </w:r>
      <w:r w:rsidR="00E508CC">
        <w:rPr>
          <w:rFonts w:ascii="新細明體" w:eastAsia="新細明體" w:hAnsi="新細明體" w:cs="新細明體" w:hint="eastAsia"/>
          <w:color w:val="000000"/>
          <w:sz w:val="34"/>
          <w:szCs w:val="34"/>
        </w:rPr>
        <w:t>擺放</w:t>
      </w:r>
      <w:r>
        <w:rPr>
          <w:rFonts w:ascii="Arimo" w:eastAsia="Arimo" w:hAnsi="Arimo" w:cs="Arimo"/>
          <w:color w:val="000000"/>
          <w:sz w:val="34"/>
          <w:szCs w:val="34"/>
        </w:rPr>
        <w:t xml:space="preserve">食材位置： </w:t>
      </w:r>
    </w:p>
    <w:p w14:paraId="1D11F1CC" w14:textId="114B2D08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  <w:r w:rsidR="004D3A6E" w:rsidRPr="004D3A6E">
        <w:rPr>
          <w:rFonts w:ascii="Arimo" w:eastAsia="Arimo" w:hAnsi="Arimo" w:cs="Arimo"/>
          <w:color w:val="000000"/>
          <w:sz w:val="34"/>
          <w:szCs w:val="34"/>
        </w:rPr>
        <w:drawing>
          <wp:inline distT="0" distB="0" distL="0" distR="0" wp14:anchorId="0C0B40CF" wp14:editId="06237557">
            <wp:extent cx="2657475" cy="2942731"/>
            <wp:effectExtent l="0" t="0" r="0" b="0"/>
            <wp:docPr id="192085377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537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4617" cy="295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DB93" w14:textId="77777777" w:rsidR="00B32E06" w:rsidRDefault="00B32E06" w:rsidP="002D105A">
      <w:pPr>
        <w:spacing w:before="120" w:after="120"/>
        <w:rPr>
          <w:rFonts w:ascii="Arimo" w:hAnsi="Arimo" w:cs="Arimo" w:hint="eastAsia"/>
          <w:color w:val="000000"/>
          <w:sz w:val="34"/>
          <w:szCs w:val="34"/>
        </w:rPr>
      </w:pPr>
    </w:p>
    <w:p w14:paraId="12A910F8" w14:textId="77777777" w:rsidR="00581AEA" w:rsidRDefault="00581AEA" w:rsidP="002D105A">
      <w:pPr>
        <w:spacing w:before="120" w:after="120"/>
        <w:rPr>
          <w:rFonts w:ascii="Arimo" w:hAnsi="Arimo" w:cs="Arimo" w:hint="eastAsia"/>
          <w:color w:val="000000"/>
          <w:sz w:val="34"/>
          <w:szCs w:val="34"/>
        </w:rPr>
      </w:pPr>
    </w:p>
    <w:p w14:paraId="7AFCC518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lastRenderedPageBreak/>
        <w:t>步驟四執行電腦端程式：</w:t>
      </w:r>
      <w:r>
        <w:rPr>
          <w:noProof/>
        </w:rPr>
        <w:drawing>
          <wp:inline distT="0" distB="0" distL="0" distR="0" wp14:anchorId="3A1EB8BE" wp14:editId="47A2174E">
            <wp:extent cx="5734050" cy="3856148"/>
            <wp:effectExtent l="0" t="0" r="0" b="0"/>
            <wp:docPr id="3" name="Drawing 2" descr="c9b3cf1485cfe3f41d28623a71293a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9b3cf1485cfe3f41d28623a71293ac7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231A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步驟五等候連線： </w:t>
      </w:r>
    </w:p>
    <w:p w14:paraId="0EA9802E" w14:textId="77777777" w:rsidR="00E3620A" w:rsidRDefault="00FE24C4" w:rsidP="002D105A">
      <w:pPr>
        <w:spacing w:before="120" w:after="120"/>
        <w:jc w:val="center"/>
      </w:pPr>
      <w:r>
        <w:rPr>
          <w:noProof/>
        </w:rPr>
        <w:drawing>
          <wp:inline distT="0" distB="0" distL="0" distR="0" wp14:anchorId="3064F3B6" wp14:editId="2BE667EF">
            <wp:extent cx="5734050" cy="724702"/>
            <wp:effectExtent l="0" t="0" r="0" b="0"/>
            <wp:docPr id="4" name="Drawing 3" descr="3148e0fbe25fbb1ac87b6a6fd2ae92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148e0fbe25fbb1ac87b6a6fd2ae926f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0F20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步驟六等待使臂自動完成烹飪： </w:t>
      </w:r>
    </w:p>
    <w:p w14:paraId="7EFBEAC1" w14:textId="77777777" w:rsidR="00E3620A" w:rsidRDefault="00FE24C4" w:rsidP="002D105A">
      <w:pPr>
        <w:spacing w:before="120" w:after="120"/>
        <w:jc w:val="center"/>
      </w:pPr>
      <w:r>
        <w:rPr>
          <w:noProof/>
        </w:rPr>
        <w:drawing>
          <wp:inline distT="0" distB="0" distL="0" distR="0" wp14:anchorId="412DF4FF" wp14:editId="1B1CA4D1">
            <wp:extent cx="4608254" cy="1236360"/>
            <wp:effectExtent l="0" t="0" r="0" b="0"/>
            <wp:docPr id="5" name="Drawing 4" descr="0f7239388d35d10435f1baad4a643b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f7239388d35d10435f1baad4a643b78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254" cy="12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EDCB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77D44C00" w14:textId="77777777" w:rsidR="00B32E06" w:rsidRDefault="00B32E06" w:rsidP="002D105A">
      <w:pPr>
        <w:spacing w:before="120" w:after="120"/>
        <w:rPr>
          <w:rFonts w:ascii="Yu Gothic" w:hAnsi="Yu Gothic" w:cs="Arimo Bold"/>
          <w:b/>
          <w:bCs/>
          <w:color w:val="000000"/>
          <w:sz w:val="70"/>
          <w:szCs w:val="70"/>
        </w:rPr>
      </w:pPr>
    </w:p>
    <w:p w14:paraId="2674923D" w14:textId="77777777" w:rsidR="00B32E06" w:rsidRDefault="00B32E06" w:rsidP="002D105A">
      <w:pPr>
        <w:spacing w:before="120" w:after="120"/>
        <w:rPr>
          <w:rFonts w:ascii="Yu Gothic" w:hAnsi="Yu Gothic" w:cs="Arimo Bold"/>
          <w:b/>
          <w:bCs/>
          <w:color w:val="000000"/>
          <w:sz w:val="70"/>
          <w:szCs w:val="70"/>
        </w:rPr>
      </w:pPr>
    </w:p>
    <w:p w14:paraId="611AF9E9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lastRenderedPageBreak/>
        <w:t xml:space="preserve">使用對象 </w:t>
      </w:r>
    </w:p>
    <w:p w14:paraId="62F251FC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忙碌的上班族：減少烹飪時間，提升生活效率。 </w:t>
      </w:r>
    </w:p>
    <w:p w14:paraId="0540116F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餐廳：減少人力成本，提升餐廳競爭力。 </w:t>
      </w:r>
    </w:p>
    <w:p w14:paraId="05E97D7C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智能家居愛好者：追求科技化生活的人群。 </w:t>
      </w:r>
    </w:p>
    <w:p w14:paraId="697FAD53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t xml:space="preserve">開發工具 </w:t>
      </w:r>
    </w:p>
    <w:p w14:paraId="62293A98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硬體開發：使用機械手臂自帶的示教器。 </w:t>
      </w:r>
    </w:p>
    <w:p w14:paraId="62B9B335" w14:textId="77777777" w:rsidR="00E3620A" w:rsidRDefault="00FE24C4" w:rsidP="002D105A">
      <w:pPr>
        <w:spacing w:before="120" w:after="120"/>
        <w:jc w:val="center"/>
      </w:pPr>
      <w:r>
        <w:rPr>
          <w:noProof/>
        </w:rPr>
        <w:drawing>
          <wp:inline distT="0" distB="0" distL="0" distR="0" wp14:anchorId="34EBB906" wp14:editId="5225DF83">
            <wp:extent cx="4234219" cy="3161423"/>
            <wp:effectExtent l="0" t="0" r="0" b="0"/>
            <wp:docPr id="6" name="Drawing 5" descr="a8b975fff9b70d4680b1737e8455d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8b975fff9b70d4680b1737e8455daff.png"/>
                    <pic:cNvPicPr>
                      <a:picLocks noChangeAspect="1"/>
                    </pic:cNvPicPr>
                  </pic:nvPicPr>
                  <pic:blipFill>
                    <a:blip r:embed="rId13"/>
                    <a:srcRect t="899" b="899"/>
                    <a:stretch>
                      <a:fillRect/>
                    </a:stretch>
                  </pic:blipFill>
                  <pic:spPr>
                    <a:xfrm>
                      <a:off x="0" y="0"/>
                      <a:ext cx="4234219" cy="316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D7DE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>軟體開發：以</w:t>
      </w:r>
      <w:proofErr w:type="spellStart"/>
      <w:r>
        <w:rPr>
          <w:rFonts w:ascii="Arimo" w:eastAsia="Arimo" w:hAnsi="Arimo" w:cs="Arimo"/>
          <w:color w:val="000000"/>
          <w:sz w:val="34"/>
          <w:szCs w:val="34"/>
        </w:rPr>
        <w:t>Colab</w:t>
      </w:r>
      <w:proofErr w:type="spellEnd"/>
      <w:r>
        <w:rPr>
          <w:rFonts w:ascii="Arimo" w:eastAsia="Arimo" w:hAnsi="Arimo" w:cs="Arimo"/>
          <w:color w:val="000000"/>
          <w:sz w:val="34"/>
          <w:szCs w:val="34"/>
        </w:rPr>
        <w:t xml:space="preserve">進行AI模型訓練，透過Python進行影像辨識及TCP連線。 </w:t>
      </w:r>
    </w:p>
    <w:p w14:paraId="32920A6F" w14:textId="77777777" w:rsidR="00B32E06" w:rsidRPr="00136867" w:rsidRDefault="00136867" w:rsidP="002D105A">
      <w:pPr>
        <w:spacing w:before="120" w:after="120"/>
        <w:rPr>
          <w:rFonts w:ascii="Yu Gothic" w:hAnsi="Yu Gothic" w:cs="Arimo Bold"/>
          <w:b/>
          <w:bCs/>
          <w:color w:val="000000"/>
          <w:szCs w:val="24"/>
        </w:rPr>
      </w:pPr>
      <w:r w:rsidRPr="00136867">
        <w:rPr>
          <w:rFonts w:ascii="Yu Gothic" w:hAnsi="Yu Gothic" w:cs="Arimo Bold"/>
          <w:b/>
          <w:bCs/>
          <w:noProof/>
          <w:color w:val="000000"/>
          <w:sz w:val="70"/>
          <w:szCs w:val="70"/>
        </w:rPr>
        <w:drawing>
          <wp:inline distT="0" distB="0" distL="0" distR="0" wp14:anchorId="11FC979C" wp14:editId="2250E82E">
            <wp:extent cx="3172751" cy="16383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2580" cy="16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867">
        <w:rPr>
          <w:rFonts w:ascii="Yu Gothic" w:hAnsi="Yu Gothic" w:cs="Arimo Bold" w:hint="eastAsia"/>
          <w:bCs/>
          <w:color w:val="000000"/>
          <w:szCs w:val="24"/>
        </w:rPr>
        <w:t>(</w:t>
      </w:r>
      <w:r w:rsidRPr="00136867">
        <w:rPr>
          <w:rFonts w:ascii="Yu Gothic" w:hAnsi="Yu Gothic" w:cs="Arimo Bold" w:hint="eastAsia"/>
          <w:bCs/>
          <w:color w:val="000000"/>
          <w:szCs w:val="24"/>
        </w:rPr>
        <w:t>大量食材照片</w:t>
      </w:r>
      <w:r w:rsidRPr="00136867">
        <w:rPr>
          <w:rFonts w:ascii="Yu Gothic" w:hAnsi="Yu Gothic" w:cs="Arimo Bold" w:hint="eastAsia"/>
          <w:bCs/>
          <w:color w:val="000000"/>
          <w:szCs w:val="24"/>
        </w:rPr>
        <w:t>)</w:t>
      </w:r>
    </w:p>
    <w:p w14:paraId="27A7134D" w14:textId="77777777" w:rsidR="00136867" w:rsidRDefault="00136867" w:rsidP="002D105A">
      <w:pPr>
        <w:spacing w:before="120" w:after="120"/>
        <w:rPr>
          <w:rFonts w:ascii="Yu Gothic" w:hAnsi="Yu Gothic" w:cs="Arimo Bold"/>
          <w:b/>
          <w:bCs/>
          <w:color w:val="000000"/>
          <w:sz w:val="70"/>
          <w:szCs w:val="70"/>
        </w:rPr>
      </w:pPr>
      <w:r w:rsidRPr="00136867">
        <w:rPr>
          <w:rFonts w:ascii="Yu Gothic" w:hAnsi="Yu Gothic" w:cs="Arimo Bold"/>
          <w:b/>
          <w:bCs/>
          <w:noProof/>
          <w:color w:val="000000"/>
          <w:sz w:val="70"/>
          <w:szCs w:val="70"/>
        </w:rPr>
        <w:lastRenderedPageBreak/>
        <w:drawing>
          <wp:inline distT="0" distB="0" distL="0" distR="0" wp14:anchorId="14E80282" wp14:editId="23B4E7E1">
            <wp:extent cx="5276850" cy="403606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35AE" w14:textId="77777777" w:rsidR="00136867" w:rsidRDefault="00136867" w:rsidP="002D105A">
      <w:pPr>
        <w:spacing w:before="120" w:after="120"/>
        <w:rPr>
          <w:rFonts w:ascii="Yu Gothic" w:hAnsi="Yu Gothic" w:cs="Arimo Bold"/>
          <w:bCs/>
          <w:color w:val="000000"/>
          <w:szCs w:val="24"/>
        </w:rPr>
      </w:pPr>
      <w:r w:rsidRPr="00136867">
        <w:rPr>
          <w:rFonts w:ascii="Yu Gothic" w:hAnsi="Yu Gothic" w:cs="Arimo Bold" w:hint="eastAsia"/>
          <w:bCs/>
          <w:color w:val="000000"/>
          <w:szCs w:val="24"/>
        </w:rPr>
        <w:t>(</w:t>
      </w:r>
      <w:r w:rsidRPr="00136867">
        <w:rPr>
          <w:rFonts w:ascii="Yu Gothic" w:hAnsi="Yu Gothic" w:cs="Arimo Bold" w:hint="eastAsia"/>
          <w:bCs/>
          <w:color w:val="000000"/>
          <w:szCs w:val="24"/>
        </w:rPr>
        <w:t>透過</w:t>
      </w:r>
      <w:proofErr w:type="spellStart"/>
      <w:r w:rsidRPr="00136867">
        <w:rPr>
          <w:rFonts w:ascii="Yu Gothic" w:hAnsi="Yu Gothic" w:cs="Arimo Bold" w:hint="eastAsia"/>
          <w:bCs/>
          <w:color w:val="000000"/>
          <w:szCs w:val="24"/>
        </w:rPr>
        <w:t>Labelimg</w:t>
      </w:r>
      <w:proofErr w:type="spellEnd"/>
      <w:r w:rsidRPr="00136867">
        <w:rPr>
          <w:rFonts w:ascii="Yu Gothic" w:hAnsi="Yu Gothic" w:cs="Arimo Bold" w:hint="eastAsia"/>
          <w:bCs/>
          <w:color w:val="000000"/>
          <w:szCs w:val="24"/>
        </w:rPr>
        <w:t>進行標註</w:t>
      </w:r>
      <w:r w:rsidRPr="00136867">
        <w:rPr>
          <w:rFonts w:ascii="Yu Gothic" w:hAnsi="Yu Gothic" w:cs="Arimo Bold" w:hint="eastAsia"/>
          <w:bCs/>
          <w:color w:val="000000"/>
          <w:szCs w:val="24"/>
        </w:rPr>
        <w:t>)</w:t>
      </w:r>
    </w:p>
    <w:p w14:paraId="36C443B5" w14:textId="77777777" w:rsidR="00136867" w:rsidRDefault="00136867" w:rsidP="002D105A">
      <w:pPr>
        <w:spacing w:before="120" w:after="120"/>
        <w:rPr>
          <w:rFonts w:ascii="Yu Gothic" w:hAnsi="Yu Gothic" w:cs="Arimo Bold"/>
          <w:bCs/>
          <w:color w:val="000000"/>
          <w:szCs w:val="24"/>
        </w:rPr>
      </w:pPr>
      <w:r w:rsidRPr="00136867">
        <w:rPr>
          <w:rFonts w:ascii="Yu Gothic" w:hAnsi="Yu Gothic" w:cs="Arimo Bold"/>
          <w:bCs/>
          <w:noProof/>
          <w:color w:val="000000"/>
          <w:szCs w:val="24"/>
        </w:rPr>
        <w:drawing>
          <wp:inline distT="0" distB="0" distL="0" distR="0" wp14:anchorId="6E30747C" wp14:editId="53F19967">
            <wp:extent cx="5276850" cy="266128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3505" w14:textId="77777777" w:rsidR="00136867" w:rsidRPr="00136867" w:rsidRDefault="00136867" w:rsidP="002D105A">
      <w:pPr>
        <w:spacing w:before="120" w:after="120"/>
        <w:rPr>
          <w:rFonts w:ascii="Yu Gothic" w:hAnsi="Yu Gothic" w:cs="Arimo Bold"/>
          <w:bCs/>
          <w:color w:val="000000"/>
          <w:szCs w:val="24"/>
        </w:rPr>
      </w:pPr>
      <w:r>
        <w:rPr>
          <w:rFonts w:ascii="Yu Gothic" w:hAnsi="Yu Gothic" w:cs="Arimo Bold" w:hint="eastAsia"/>
          <w:bCs/>
          <w:color w:val="000000"/>
          <w:szCs w:val="24"/>
        </w:rPr>
        <w:t>(</w:t>
      </w:r>
      <w:r>
        <w:rPr>
          <w:rFonts w:ascii="Yu Gothic" w:hAnsi="Yu Gothic" w:cs="Arimo Bold" w:hint="eastAsia"/>
          <w:bCs/>
          <w:color w:val="000000"/>
          <w:szCs w:val="24"/>
        </w:rPr>
        <w:t>透過</w:t>
      </w:r>
      <w:proofErr w:type="spellStart"/>
      <w:r>
        <w:rPr>
          <w:rFonts w:ascii="Yu Gothic" w:hAnsi="Yu Gothic" w:cs="Arimo Bold" w:hint="eastAsia"/>
          <w:bCs/>
          <w:color w:val="000000"/>
          <w:szCs w:val="24"/>
        </w:rPr>
        <w:t>colab</w:t>
      </w:r>
      <w:proofErr w:type="spellEnd"/>
      <w:r>
        <w:rPr>
          <w:rFonts w:ascii="Yu Gothic" w:hAnsi="Yu Gothic" w:cs="Arimo Bold" w:hint="eastAsia"/>
          <w:bCs/>
          <w:color w:val="000000"/>
          <w:szCs w:val="24"/>
        </w:rPr>
        <w:t>進行模型訓練</w:t>
      </w:r>
      <w:r>
        <w:rPr>
          <w:rFonts w:ascii="Yu Gothic" w:hAnsi="Yu Gothic" w:cs="Arimo Bold" w:hint="eastAsia"/>
          <w:bCs/>
          <w:color w:val="000000"/>
          <w:szCs w:val="24"/>
        </w:rPr>
        <w:t>)</w:t>
      </w:r>
    </w:p>
    <w:p w14:paraId="460CD87C" w14:textId="77777777" w:rsidR="00B32E06" w:rsidRDefault="00B32E06" w:rsidP="002D105A">
      <w:pPr>
        <w:spacing w:before="120" w:after="120"/>
        <w:rPr>
          <w:rFonts w:ascii="Yu Gothic" w:hAnsi="Yu Gothic" w:cs="Arimo Bold"/>
          <w:b/>
          <w:bCs/>
          <w:color w:val="000000"/>
          <w:sz w:val="70"/>
          <w:szCs w:val="70"/>
        </w:rPr>
      </w:pPr>
    </w:p>
    <w:p w14:paraId="75D9D473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lastRenderedPageBreak/>
        <w:t xml:space="preserve">成本分析 </w:t>
      </w:r>
    </w:p>
    <w:p w14:paraId="40B843F3" w14:textId="77777777" w:rsidR="00E3620A" w:rsidRDefault="00FE24C4" w:rsidP="002D105A">
      <w:pPr>
        <w:spacing w:before="120" w:after="120"/>
        <w:jc w:val="center"/>
      </w:pPr>
      <w:r>
        <w:rPr>
          <w:noProof/>
        </w:rPr>
        <w:drawing>
          <wp:inline distT="0" distB="0" distL="0" distR="0" wp14:anchorId="7696F508" wp14:editId="18433456">
            <wp:extent cx="5734050" cy="3038782"/>
            <wp:effectExtent l="0" t="0" r="0" b="0"/>
            <wp:docPr id="7" name="Drawing 6" descr="4845fae3f052bea0216acfec1be95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845fae3f052bea0216acfec1be95170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AB00" w14:textId="77777777" w:rsidR="00B32E06" w:rsidRDefault="00B32E06" w:rsidP="002D105A">
      <w:pPr>
        <w:spacing w:before="120" w:after="120"/>
        <w:rPr>
          <w:rFonts w:ascii="Yu Gothic" w:hAnsi="Yu Gothic" w:cs="Arimo Bold"/>
          <w:b/>
          <w:bCs/>
          <w:color w:val="000000"/>
          <w:sz w:val="70"/>
          <w:szCs w:val="70"/>
        </w:rPr>
      </w:pPr>
    </w:p>
    <w:p w14:paraId="25940428" w14:textId="77777777" w:rsidR="00E3620A" w:rsidRPr="002D105A" w:rsidRDefault="00FE24C4" w:rsidP="002D105A">
      <w:pPr>
        <w:spacing w:before="120" w:after="120"/>
        <w:rPr>
          <w:rFonts w:ascii="Yu Gothic" w:eastAsia="Yu Gothic" w:hAnsi="Yu Gothic"/>
        </w:rPr>
      </w:pPr>
      <w:r w:rsidRPr="002D105A">
        <w:rPr>
          <w:rFonts w:ascii="Yu Gothic" w:eastAsia="Yu Gothic" w:hAnsi="Yu Gothic" w:cs="Arimo Bold"/>
          <w:b/>
          <w:bCs/>
          <w:color w:val="000000"/>
          <w:sz w:val="70"/>
          <w:szCs w:val="70"/>
        </w:rPr>
        <w:t xml:space="preserve">結論與未來發展 </w:t>
      </w:r>
    </w:p>
    <w:p w14:paraId="3A702E66" w14:textId="77777777" w:rsidR="00E3620A" w:rsidRDefault="00FE24C4" w:rsidP="002D105A">
      <w:pPr>
        <w:spacing w:before="120" w:after="120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z w:val="46"/>
          <w:szCs w:val="46"/>
        </w:rPr>
        <w:t xml:space="preserve">結論 </w:t>
      </w:r>
    </w:p>
    <w:p w14:paraId="7CB0DDE9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本專題展示了機械手臂在智慧烹飪領域的應用潛力，成功開發出一套自動的炒菜系統。該系統解決了繁忙生活中烹飪效率低下的問題，為用戶提供了一種趣味化的智能廚房體驗。經過多次測試，本系統能穩定執行製作流程。此外，成本分析顯示，本系統在實現功能的同時，具備較高的經濟性，為智能家居市場帶來了新的價值點。 </w:t>
      </w:r>
    </w:p>
    <w:p w14:paraId="283E3233" w14:textId="77777777" w:rsidR="00B32E06" w:rsidRDefault="00B32E06" w:rsidP="002D105A">
      <w:pPr>
        <w:spacing w:before="120" w:after="120"/>
        <w:rPr>
          <w:rFonts w:ascii="Noto Sans T Chinese Bold" w:hAnsi="Noto Sans T Chinese Bold" w:cs="Noto Sans T Chinese Bold" w:hint="eastAsia"/>
          <w:b/>
          <w:bCs/>
          <w:color w:val="000000"/>
          <w:sz w:val="46"/>
          <w:szCs w:val="46"/>
        </w:rPr>
      </w:pPr>
    </w:p>
    <w:p w14:paraId="7518A06C" w14:textId="77777777" w:rsidR="00B32E06" w:rsidRDefault="00B32E06" w:rsidP="002D105A">
      <w:pPr>
        <w:spacing w:before="120" w:after="120"/>
        <w:rPr>
          <w:rFonts w:ascii="Noto Sans T Chinese Bold" w:hAnsi="Noto Sans T Chinese Bold" w:cs="Noto Sans T Chinese Bold" w:hint="eastAsia"/>
          <w:b/>
          <w:bCs/>
          <w:color w:val="000000"/>
          <w:sz w:val="46"/>
          <w:szCs w:val="46"/>
        </w:rPr>
      </w:pPr>
    </w:p>
    <w:p w14:paraId="4CCF3D87" w14:textId="77777777" w:rsidR="00E3620A" w:rsidRDefault="00FE24C4" w:rsidP="002D105A">
      <w:pPr>
        <w:spacing w:before="120" w:after="120"/>
      </w:pPr>
      <w:r>
        <w:rPr>
          <w:rFonts w:ascii="Noto Sans T Chinese Bold" w:eastAsia="Noto Sans T Chinese Bold" w:hAnsi="Noto Sans T Chinese Bold" w:cs="Noto Sans T Chinese Bold"/>
          <w:b/>
          <w:bCs/>
          <w:color w:val="000000"/>
          <w:sz w:val="46"/>
          <w:szCs w:val="46"/>
        </w:rPr>
        <w:lastRenderedPageBreak/>
        <w:t>未來發展</w:t>
      </w: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45784C45" w14:textId="77777777" w:rsidR="00E3620A" w:rsidRDefault="00FE24C4" w:rsidP="002D105A">
      <w:pPr>
        <w:spacing w:before="120" w:after="120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提升系統的多樣性，開發更多菜譜選項，並擴展對不同食材的支援，讓使用者能享受更多元化的烹飪體驗。透過升級機械手臂技術，實現更多樣化的烹飪方式，如蒸煮、炸烤等，同時提升操作的精準度，模擬廚師的手法。優化視覺判別與座標系統，使機械手臂能更靈活地適應食材位置，打破目前固定四個位置的枷鎖，進一步提高系統的便利性與智能化程度。 </w:t>
      </w:r>
    </w:p>
    <w:p w14:paraId="3312BFF2" w14:textId="77777777" w:rsidR="00E3620A" w:rsidRDefault="00FE24C4">
      <w:pPr>
        <w:spacing w:before="120" w:after="120" w:line="473" w:lineRule="auto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715A6853" w14:textId="77777777" w:rsidR="00E3620A" w:rsidRDefault="00FE24C4">
      <w:pPr>
        <w:spacing w:before="120" w:after="120" w:line="473" w:lineRule="auto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p w14:paraId="346127F2" w14:textId="77777777" w:rsidR="00E3620A" w:rsidRDefault="00FE24C4">
      <w:pPr>
        <w:spacing w:before="120" w:after="120" w:line="473" w:lineRule="auto"/>
      </w:pPr>
      <w:r>
        <w:rPr>
          <w:rFonts w:ascii="Arimo" w:eastAsia="Arimo" w:hAnsi="Arimo" w:cs="Arimo"/>
          <w:color w:val="000000"/>
          <w:sz w:val="34"/>
          <w:szCs w:val="34"/>
        </w:rPr>
        <w:t xml:space="preserve"> </w:t>
      </w:r>
    </w:p>
    <w:sectPr w:rsidR="00E3620A">
      <w:footerReference w:type="default" r:id="rId18"/>
      <w:pgSz w:w="11910" w:h="16845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1F5C3A" w14:textId="77777777" w:rsidR="00A36FF7" w:rsidRDefault="00A36FF7" w:rsidP="00B32E06">
      <w:r>
        <w:separator/>
      </w:r>
    </w:p>
  </w:endnote>
  <w:endnote w:type="continuationSeparator" w:id="0">
    <w:p w14:paraId="7CA21C70" w14:textId="77777777" w:rsidR="00A36FF7" w:rsidRDefault="00A36FF7" w:rsidP="00B32E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707E781-BAD1-44A7-922F-781C8F05CAD2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mo">
    <w:charset w:val="00"/>
    <w:family w:val="auto"/>
    <w:pitch w:val="default"/>
    <w:embedRegular r:id="rId2" w:fontKey="{D13DCFAB-B677-404F-8651-AC42BCEBC0FA}"/>
    <w:embedBold r:id="rId3" w:fontKey="{9CD6E35D-B07F-4E27-BFAA-86A667B5A587}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  <w:embedRegular r:id="rId4" w:subsetted="1" w:fontKey="{73510CCF-5E69-4D33-BF3D-247EB48CB845}"/>
    <w:embedBold r:id="rId5" w:subsetted="1" w:fontKey="{4E39B202-7A2C-4272-8CF0-1A407412EF33}"/>
  </w:font>
  <w:font w:name="Arimo Bold">
    <w:charset w:val="00"/>
    <w:family w:val="auto"/>
    <w:pitch w:val="default"/>
    <w:embedBold r:id="rId6" w:fontKey="{0221B6BD-5F19-4623-AC24-A082F16082E2}"/>
  </w:font>
  <w:font w:name="Noto Sans T Chinese Bold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992FAA85-586D-427A-A153-8478CD3066C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769771755"/>
      <w:docPartObj>
        <w:docPartGallery w:val="Page Numbers (Bottom of Page)"/>
        <w:docPartUnique/>
      </w:docPartObj>
    </w:sdtPr>
    <w:sdtContent>
      <w:p w14:paraId="4C9BE24A" w14:textId="77777777" w:rsidR="00B32E06" w:rsidRDefault="00B32E0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1345155D" w14:textId="77777777" w:rsidR="00B32E06" w:rsidRDefault="00B32E0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D7C400" w14:textId="77777777" w:rsidR="00A36FF7" w:rsidRDefault="00A36FF7" w:rsidP="00B32E06">
      <w:r>
        <w:separator/>
      </w:r>
    </w:p>
  </w:footnote>
  <w:footnote w:type="continuationSeparator" w:id="0">
    <w:p w14:paraId="6E9854E1" w14:textId="77777777" w:rsidR="00A36FF7" w:rsidRDefault="00A36FF7" w:rsidP="00B32E0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/>
  <w:defaultTabStop w:val="480"/>
  <w:doNotShadeFormData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620A"/>
    <w:rsid w:val="00136867"/>
    <w:rsid w:val="00147C74"/>
    <w:rsid w:val="002D105A"/>
    <w:rsid w:val="00375262"/>
    <w:rsid w:val="004D3A6E"/>
    <w:rsid w:val="00581AEA"/>
    <w:rsid w:val="00A36FF7"/>
    <w:rsid w:val="00B32E06"/>
    <w:rsid w:val="00B35CA2"/>
    <w:rsid w:val="00D67526"/>
    <w:rsid w:val="00E3620A"/>
    <w:rsid w:val="00E508CC"/>
    <w:rsid w:val="00F86F29"/>
    <w:rsid w:val="00FE2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9F521"/>
  <w15:docId w15:val="{796EBCD6-220C-4663-932F-3AC02C9CB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32E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B32E0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B32E0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B32E06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EF56F7-B4C2-48F2-9074-BE2EADAE25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205</Words>
  <Characters>1172</Characters>
  <Application>Microsoft Office Word</Application>
  <DocSecurity>0</DocSecurity>
  <Lines>9</Lines>
  <Paragraphs>2</Paragraphs>
  <ScaleCrop>false</ScaleCrop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楷易 張</cp:lastModifiedBy>
  <cp:revision>8</cp:revision>
  <dcterms:created xsi:type="dcterms:W3CDTF">2024-12-03T10:03:00Z</dcterms:created>
  <dcterms:modified xsi:type="dcterms:W3CDTF">2024-12-06T02:35:00Z</dcterms:modified>
</cp:coreProperties>
</file>